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24260" w14:textId="77777777" w:rsidR="004E7DCC" w:rsidRDefault="00000000">
      <w:pPr>
        <w:pStyle w:val="Textoindependiente"/>
        <w:spacing w:before="9"/>
        <w:rPr>
          <w:b/>
          <w:sz w:val="15"/>
        </w:rPr>
      </w:pPr>
      <w:r>
        <w:rPr>
          <w:b/>
          <w:noProof/>
          <w:sz w:val="15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8147F8B" wp14:editId="656DAAF8">
                <wp:simplePos x="0" y="0"/>
                <wp:positionH relativeFrom="page">
                  <wp:posOffset>1008888</wp:posOffset>
                </wp:positionH>
                <wp:positionV relativeFrom="paragraph">
                  <wp:posOffset>133798</wp:posOffset>
                </wp:positionV>
                <wp:extent cx="5542915" cy="113093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2915" cy="113093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0F3194E" w14:textId="77777777" w:rsidR="004E7DCC" w:rsidRDefault="00000000">
                            <w:pPr>
                              <w:spacing w:line="248" w:lineRule="exact"/>
                              <w:ind w:left="113" w:right="114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DOCUMENTO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ACEPTACIÓN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</w:rPr>
                              <w:t>BECA.</w:t>
                            </w:r>
                          </w:p>
                          <w:p w14:paraId="691EA9F6" w14:textId="77777777" w:rsidR="004E7DCC" w:rsidRDefault="00000000">
                            <w:pPr>
                              <w:spacing w:line="252" w:lineRule="exact"/>
                              <w:ind w:left="113" w:right="113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Programa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CAMPUS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RURAL: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prácticas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universitarias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entornos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>rurales.</w:t>
                            </w:r>
                          </w:p>
                          <w:p w14:paraId="586B4065" w14:textId="77777777" w:rsidR="004E7DCC" w:rsidRDefault="00000000">
                            <w:pPr>
                              <w:spacing w:before="1" w:line="252" w:lineRule="exact"/>
                              <w:ind w:left="114" w:right="112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Curso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2025-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</w:rPr>
                              <w:t>2026</w:t>
                            </w:r>
                          </w:p>
                          <w:p w14:paraId="25925077" w14:textId="77777777" w:rsidR="004E7DCC" w:rsidRDefault="00000000">
                            <w:pPr>
                              <w:ind w:left="113" w:right="112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Iniciativa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desarrollada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por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el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Ministerio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para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Transición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Ecológica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y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el Reto Demográfico, en colaboración con el Ministerio de Universidades y la Conferencia de Rectores de las Universidades Españolas (CRUE)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147F8B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79.45pt;margin-top:10.55pt;width:436.45pt;height:89.0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" fillcolor="#c00000" strokeweight=".16967mm">
                <v:path arrowok="t"/>
                <v:textbox inset="0,0,0,0">
                  <w:txbxContent>
                    <w:p w14:paraId="60F3194E" w14:textId="77777777" w:rsidR="004E7DCC" w:rsidRDefault="00000000">
                      <w:pPr>
                        <w:spacing w:line="248" w:lineRule="exact"/>
                        <w:ind w:left="113" w:right="114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FFFFFF"/>
                        </w:rPr>
                        <w:t>DOCUMENTO</w:t>
                      </w:r>
                      <w:r>
                        <w:rPr>
                          <w:b/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ACEPTACIÓN</w:t>
                      </w:r>
                      <w:r>
                        <w:rPr>
                          <w:b/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LA</w:t>
                      </w:r>
                      <w:r>
                        <w:rPr>
                          <w:b/>
                          <w:color w:val="FFFFFF"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</w:rPr>
                        <w:t>BECA.</w:t>
                      </w:r>
                    </w:p>
                    <w:p w14:paraId="691EA9F6" w14:textId="77777777" w:rsidR="004E7DCC" w:rsidRDefault="00000000">
                      <w:pPr>
                        <w:spacing w:line="252" w:lineRule="exact"/>
                        <w:ind w:left="113" w:right="113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FFFFFF"/>
                        </w:rPr>
                        <w:t>Programa</w:t>
                      </w:r>
                      <w:r>
                        <w:rPr>
                          <w:b/>
                          <w:color w:val="FFFFFF"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CAMPUS</w:t>
                      </w:r>
                      <w:r>
                        <w:rPr>
                          <w:b/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RURAL:</w:t>
                      </w:r>
                      <w:r>
                        <w:rPr>
                          <w:b/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prácticas</w:t>
                      </w:r>
                      <w:r>
                        <w:rPr>
                          <w:b/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universitarias</w:t>
                      </w:r>
                      <w:r>
                        <w:rPr>
                          <w:b/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en</w:t>
                      </w:r>
                      <w:r>
                        <w:rPr>
                          <w:b/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entornos</w:t>
                      </w:r>
                      <w:r>
                        <w:rPr>
                          <w:b/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</w:rPr>
                        <w:t>rurales.</w:t>
                      </w:r>
                    </w:p>
                    <w:p w14:paraId="586B4065" w14:textId="77777777" w:rsidR="004E7DCC" w:rsidRDefault="00000000">
                      <w:pPr>
                        <w:spacing w:before="1" w:line="252" w:lineRule="exact"/>
                        <w:ind w:left="114" w:right="112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FFFFFF"/>
                        </w:rPr>
                        <w:t>Curso</w:t>
                      </w:r>
                      <w:r>
                        <w:rPr>
                          <w:b/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2025-</w:t>
                      </w:r>
                      <w:r>
                        <w:rPr>
                          <w:b/>
                          <w:color w:val="FFFFFF"/>
                          <w:spacing w:val="-4"/>
                        </w:rPr>
                        <w:t>2026</w:t>
                      </w:r>
                    </w:p>
                    <w:p w14:paraId="25925077" w14:textId="77777777" w:rsidR="004E7DCC" w:rsidRDefault="00000000">
                      <w:pPr>
                        <w:ind w:left="113" w:right="112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FFFFFF"/>
                        </w:rPr>
                        <w:t>Iniciativa</w:t>
                      </w:r>
                      <w:r>
                        <w:rPr>
                          <w:b/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desarrollada</w:t>
                      </w:r>
                      <w:r>
                        <w:rPr>
                          <w:b/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por</w:t>
                      </w:r>
                      <w:r>
                        <w:rPr>
                          <w:b/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el</w:t>
                      </w:r>
                      <w:r>
                        <w:rPr>
                          <w:b/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Ministerio</w:t>
                      </w:r>
                      <w:r>
                        <w:rPr>
                          <w:b/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para</w:t>
                      </w:r>
                      <w:r>
                        <w:rPr>
                          <w:b/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la</w:t>
                      </w:r>
                      <w:r>
                        <w:rPr>
                          <w:b/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Transición</w:t>
                      </w:r>
                      <w:r>
                        <w:rPr>
                          <w:b/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Ecológica</w:t>
                      </w:r>
                      <w:r>
                        <w:rPr>
                          <w:b/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y</w:t>
                      </w:r>
                      <w:r>
                        <w:rPr>
                          <w:b/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el Reto Demográfico, en colaboración con el Ministerio de Universidades y la Conferencia de Rectores de las Universidades Españolas (CRUE)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AC934B2" w14:textId="77777777" w:rsidR="004E7DCC" w:rsidRDefault="004E7DCC">
      <w:pPr>
        <w:pStyle w:val="Textoindependiente"/>
        <w:spacing w:before="1"/>
        <w:rPr>
          <w:b/>
        </w:rPr>
      </w:pPr>
    </w:p>
    <w:p w14:paraId="63F73FA4" w14:textId="77777777" w:rsidR="004E7DCC" w:rsidRDefault="00000000">
      <w:pPr>
        <w:pStyle w:val="Textoindependiente"/>
        <w:ind w:left="142" w:right="320" w:firstLine="707"/>
      </w:pPr>
      <w:r>
        <w:t>La</w:t>
      </w:r>
      <w:r>
        <w:rPr>
          <w:spacing w:val="80"/>
        </w:rPr>
        <w:t xml:space="preserve"> </w:t>
      </w:r>
      <w:r>
        <w:t>Universidad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Cádiz</w:t>
      </w:r>
      <w:r>
        <w:rPr>
          <w:spacing w:val="80"/>
        </w:rPr>
        <w:t xml:space="preserve"> </w:t>
      </w:r>
      <w:r>
        <w:t>ha</w:t>
      </w:r>
      <w:r>
        <w:rPr>
          <w:spacing w:val="80"/>
        </w:rPr>
        <w:t xml:space="preserve"> </w:t>
      </w:r>
      <w:r>
        <w:t>acordado</w:t>
      </w:r>
      <w:r>
        <w:rPr>
          <w:spacing w:val="80"/>
        </w:rPr>
        <w:t xml:space="preserve"> </w:t>
      </w:r>
      <w:r>
        <w:t>conceder</w:t>
      </w:r>
      <w:r>
        <w:rPr>
          <w:spacing w:val="80"/>
        </w:rPr>
        <w:t xml:space="preserve"> </w:t>
      </w:r>
      <w:r>
        <w:t>la</w:t>
      </w:r>
      <w:r>
        <w:rPr>
          <w:spacing w:val="80"/>
        </w:rPr>
        <w:t xml:space="preserve"> </w:t>
      </w:r>
      <w:r>
        <w:t>beca</w:t>
      </w:r>
      <w:r>
        <w:rPr>
          <w:spacing w:val="80"/>
        </w:rPr>
        <w:t xml:space="preserve"> </w:t>
      </w:r>
      <w:r>
        <w:t>del</w:t>
      </w:r>
      <w:r>
        <w:rPr>
          <w:spacing w:val="80"/>
        </w:rPr>
        <w:t xml:space="preserve"> </w:t>
      </w:r>
      <w:r>
        <w:t>Programa Campus Rural: prácticas universitarias en entornos rurales al estudiante:</w:t>
      </w:r>
    </w:p>
    <w:p w14:paraId="1F517283" w14:textId="77777777" w:rsidR="004E7DCC" w:rsidRDefault="004E7DCC">
      <w:pPr>
        <w:pStyle w:val="Textoindependiente"/>
        <w:spacing w:before="25"/>
        <w:rPr>
          <w:sz w:val="20"/>
        </w:rPr>
      </w:pPr>
    </w:p>
    <w:tbl>
      <w:tblPr>
        <w:tblStyle w:val="TableNormal"/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"/>
        <w:gridCol w:w="2374"/>
        <w:gridCol w:w="3118"/>
        <w:gridCol w:w="1277"/>
        <w:gridCol w:w="850"/>
        <w:gridCol w:w="1104"/>
      </w:tblGrid>
      <w:tr w:rsidR="004E7DCC" w14:paraId="226AF1F3" w14:textId="77777777" w:rsidTr="003A1212">
        <w:trPr>
          <w:trHeight w:val="254"/>
        </w:trPr>
        <w:tc>
          <w:tcPr>
            <w:tcW w:w="41" w:type="dxa"/>
            <w:vMerge w:val="restart"/>
            <w:tcBorders>
              <w:left w:val="nil"/>
              <w:bottom w:val="nil"/>
            </w:tcBorders>
          </w:tcPr>
          <w:p w14:paraId="12A2CFB4" w14:textId="77777777" w:rsidR="004E7DCC" w:rsidRDefault="004E7D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23" w:type="dxa"/>
            <w:gridSpan w:val="5"/>
            <w:shd w:val="clear" w:color="auto" w:fill="A7A8A7"/>
          </w:tcPr>
          <w:p w14:paraId="0B06E424" w14:textId="77777777" w:rsidR="004E7DCC" w:rsidRDefault="00000000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DATOS</w:t>
            </w:r>
          </w:p>
        </w:tc>
      </w:tr>
      <w:tr w:rsidR="004E7DCC" w14:paraId="44CC0311" w14:textId="77777777" w:rsidTr="003A1212">
        <w:trPr>
          <w:trHeight w:val="282"/>
        </w:trPr>
        <w:tc>
          <w:tcPr>
            <w:tcW w:w="41" w:type="dxa"/>
            <w:vMerge/>
            <w:tcBorders>
              <w:top w:val="nil"/>
              <w:left w:val="nil"/>
              <w:bottom w:val="nil"/>
            </w:tcBorders>
          </w:tcPr>
          <w:p w14:paraId="7BD0CBF1" w14:textId="77777777" w:rsidR="004E7DCC" w:rsidRDefault="004E7DCC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</w:tcPr>
          <w:p w14:paraId="142CE67F" w14:textId="77777777" w:rsidR="004E7DCC" w:rsidRDefault="00000000">
            <w:pPr>
              <w:pStyle w:val="TableParagraph"/>
              <w:spacing w:before="12" w:line="251" w:lineRule="exact"/>
              <w:ind w:left="107"/>
              <w:rPr>
                <w:b/>
              </w:rPr>
            </w:pPr>
            <w:r>
              <w:rPr>
                <w:b/>
              </w:rPr>
              <w:t>Nombre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apellidos</w:t>
            </w:r>
          </w:p>
        </w:tc>
        <w:tc>
          <w:tcPr>
            <w:tcW w:w="6349" w:type="dxa"/>
            <w:gridSpan w:val="4"/>
          </w:tcPr>
          <w:p w14:paraId="1993590D" w14:textId="77777777" w:rsidR="004E7DCC" w:rsidRDefault="004E7D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E7DCC" w14:paraId="5CC63E14" w14:textId="77777777" w:rsidTr="003A1212">
        <w:trPr>
          <w:trHeight w:val="285"/>
        </w:trPr>
        <w:tc>
          <w:tcPr>
            <w:tcW w:w="41" w:type="dxa"/>
            <w:vMerge/>
            <w:tcBorders>
              <w:top w:val="nil"/>
              <w:left w:val="nil"/>
              <w:bottom w:val="nil"/>
            </w:tcBorders>
          </w:tcPr>
          <w:p w14:paraId="619E779E" w14:textId="77777777" w:rsidR="004E7DCC" w:rsidRDefault="004E7DCC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</w:tcPr>
          <w:p w14:paraId="175FDD70" w14:textId="77777777" w:rsidR="004E7DCC" w:rsidRDefault="00000000">
            <w:pPr>
              <w:pStyle w:val="TableParagraph"/>
              <w:spacing w:before="12"/>
              <w:ind w:left="107"/>
              <w:rPr>
                <w:b/>
              </w:rPr>
            </w:pPr>
            <w:r>
              <w:rPr>
                <w:b/>
              </w:rPr>
              <w:t>Titulación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curso</w:t>
            </w:r>
          </w:p>
        </w:tc>
        <w:tc>
          <w:tcPr>
            <w:tcW w:w="6349" w:type="dxa"/>
            <w:gridSpan w:val="4"/>
          </w:tcPr>
          <w:p w14:paraId="53BEE0E3" w14:textId="77777777" w:rsidR="004E7DCC" w:rsidRDefault="004E7D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E7DCC" w14:paraId="4E1C0845" w14:textId="77777777" w:rsidTr="003A1212">
        <w:trPr>
          <w:trHeight w:val="282"/>
        </w:trPr>
        <w:tc>
          <w:tcPr>
            <w:tcW w:w="41" w:type="dxa"/>
            <w:vMerge/>
            <w:tcBorders>
              <w:top w:val="nil"/>
              <w:left w:val="nil"/>
              <w:bottom w:val="nil"/>
            </w:tcBorders>
          </w:tcPr>
          <w:p w14:paraId="3C486865" w14:textId="77777777" w:rsidR="004E7DCC" w:rsidRDefault="004E7DCC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</w:tcPr>
          <w:p w14:paraId="40D9D072" w14:textId="1C25804A" w:rsidR="004E7DCC" w:rsidRDefault="00000000">
            <w:pPr>
              <w:pStyle w:val="TableParagraph"/>
              <w:spacing w:before="12" w:line="251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D.N.I.</w:t>
            </w:r>
            <w:r w:rsidR="003A1212">
              <w:rPr>
                <w:b/>
                <w:spacing w:val="-2"/>
              </w:rPr>
              <w:t>/NIE</w:t>
            </w:r>
          </w:p>
        </w:tc>
        <w:tc>
          <w:tcPr>
            <w:tcW w:w="6349" w:type="dxa"/>
            <w:gridSpan w:val="4"/>
          </w:tcPr>
          <w:p w14:paraId="7F1E7283" w14:textId="77777777" w:rsidR="004E7DCC" w:rsidRDefault="004E7D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E7DCC" w14:paraId="61CCD7CF" w14:textId="77777777" w:rsidTr="003A1212">
        <w:trPr>
          <w:trHeight w:val="285"/>
        </w:trPr>
        <w:tc>
          <w:tcPr>
            <w:tcW w:w="41" w:type="dxa"/>
            <w:vMerge/>
            <w:tcBorders>
              <w:top w:val="nil"/>
              <w:left w:val="nil"/>
              <w:bottom w:val="nil"/>
            </w:tcBorders>
          </w:tcPr>
          <w:p w14:paraId="24762280" w14:textId="77777777" w:rsidR="004E7DCC" w:rsidRDefault="004E7DCC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</w:tcPr>
          <w:p w14:paraId="63163D66" w14:textId="77777777" w:rsidR="004E7DCC" w:rsidRDefault="00000000">
            <w:pPr>
              <w:pStyle w:val="TableParagraph"/>
              <w:spacing w:before="12"/>
              <w:ind w:left="107"/>
              <w:rPr>
                <w:b/>
              </w:rPr>
            </w:pPr>
            <w:r>
              <w:rPr>
                <w:b/>
                <w:spacing w:val="-2"/>
              </w:rPr>
              <w:t>Domicilio</w:t>
            </w:r>
          </w:p>
        </w:tc>
        <w:tc>
          <w:tcPr>
            <w:tcW w:w="4395" w:type="dxa"/>
            <w:gridSpan w:val="2"/>
          </w:tcPr>
          <w:p w14:paraId="673E5508" w14:textId="77777777" w:rsidR="004E7DCC" w:rsidRDefault="004E7D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5D511216" w14:textId="77777777" w:rsidR="004E7DCC" w:rsidRDefault="00000000">
            <w:pPr>
              <w:pStyle w:val="TableParagraph"/>
              <w:spacing w:before="12"/>
              <w:ind w:left="238"/>
              <w:rPr>
                <w:b/>
              </w:rPr>
            </w:pPr>
            <w:r>
              <w:rPr>
                <w:b/>
                <w:spacing w:val="-2"/>
              </w:rPr>
              <w:t>C.P.:</w:t>
            </w:r>
          </w:p>
        </w:tc>
        <w:tc>
          <w:tcPr>
            <w:tcW w:w="1104" w:type="dxa"/>
          </w:tcPr>
          <w:p w14:paraId="0A2FAB57" w14:textId="77777777" w:rsidR="004E7DCC" w:rsidRDefault="004E7D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E7DCC" w14:paraId="45391754" w14:textId="77777777" w:rsidTr="003A1212">
        <w:trPr>
          <w:trHeight w:val="282"/>
        </w:trPr>
        <w:tc>
          <w:tcPr>
            <w:tcW w:w="41" w:type="dxa"/>
            <w:vMerge/>
            <w:tcBorders>
              <w:top w:val="nil"/>
              <w:left w:val="nil"/>
              <w:bottom w:val="nil"/>
            </w:tcBorders>
          </w:tcPr>
          <w:p w14:paraId="0A800AAD" w14:textId="77777777" w:rsidR="004E7DCC" w:rsidRDefault="004E7DCC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</w:tcPr>
          <w:p w14:paraId="6D264698" w14:textId="77777777" w:rsidR="004E7DCC" w:rsidRDefault="00000000">
            <w:pPr>
              <w:pStyle w:val="TableParagraph"/>
              <w:spacing w:before="12" w:line="251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Localidad</w:t>
            </w:r>
          </w:p>
        </w:tc>
        <w:tc>
          <w:tcPr>
            <w:tcW w:w="3118" w:type="dxa"/>
          </w:tcPr>
          <w:p w14:paraId="706F1473" w14:textId="77777777" w:rsidR="004E7DCC" w:rsidRDefault="004E7D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14:paraId="70707AE2" w14:textId="77777777" w:rsidR="004E7DCC" w:rsidRDefault="00000000">
            <w:pPr>
              <w:pStyle w:val="TableParagraph"/>
              <w:spacing w:before="12" w:line="251" w:lineRule="exact"/>
              <w:ind w:left="104"/>
              <w:rPr>
                <w:b/>
              </w:rPr>
            </w:pPr>
            <w:r>
              <w:rPr>
                <w:b/>
                <w:spacing w:val="-2"/>
              </w:rPr>
              <w:t>Provincia</w:t>
            </w:r>
          </w:p>
        </w:tc>
        <w:tc>
          <w:tcPr>
            <w:tcW w:w="1954" w:type="dxa"/>
            <w:gridSpan w:val="2"/>
          </w:tcPr>
          <w:p w14:paraId="26271ABA" w14:textId="77777777" w:rsidR="004E7DCC" w:rsidRDefault="004E7D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E7DCC" w14:paraId="2DB68788" w14:textId="77777777" w:rsidTr="003A1212">
        <w:trPr>
          <w:trHeight w:val="285"/>
        </w:trPr>
        <w:tc>
          <w:tcPr>
            <w:tcW w:w="41" w:type="dxa"/>
            <w:vMerge/>
            <w:tcBorders>
              <w:top w:val="nil"/>
              <w:left w:val="nil"/>
              <w:bottom w:val="nil"/>
            </w:tcBorders>
          </w:tcPr>
          <w:p w14:paraId="3A40CF7A" w14:textId="77777777" w:rsidR="004E7DCC" w:rsidRDefault="004E7DCC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</w:tcPr>
          <w:p w14:paraId="63644C9E" w14:textId="77777777" w:rsidR="004E7DCC" w:rsidRDefault="00000000">
            <w:pPr>
              <w:pStyle w:val="TableParagraph"/>
              <w:spacing w:before="12"/>
              <w:ind w:left="107"/>
              <w:rPr>
                <w:b/>
              </w:rPr>
            </w:pPr>
            <w:r>
              <w:rPr>
                <w:b/>
                <w:spacing w:val="-2"/>
              </w:rPr>
              <w:t>Teléfono:</w:t>
            </w:r>
          </w:p>
        </w:tc>
        <w:tc>
          <w:tcPr>
            <w:tcW w:w="6349" w:type="dxa"/>
            <w:gridSpan w:val="4"/>
          </w:tcPr>
          <w:p w14:paraId="19DC2650" w14:textId="77777777" w:rsidR="004E7DCC" w:rsidRDefault="004E7D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E7DCC" w14:paraId="00E017A5" w14:textId="77777777" w:rsidTr="003A1212">
        <w:trPr>
          <w:trHeight w:val="285"/>
        </w:trPr>
        <w:tc>
          <w:tcPr>
            <w:tcW w:w="41" w:type="dxa"/>
            <w:vMerge/>
            <w:tcBorders>
              <w:top w:val="nil"/>
              <w:left w:val="nil"/>
              <w:bottom w:val="nil"/>
            </w:tcBorders>
          </w:tcPr>
          <w:p w14:paraId="4E7A3649" w14:textId="77777777" w:rsidR="004E7DCC" w:rsidRDefault="004E7DCC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</w:tcPr>
          <w:p w14:paraId="41816C1B" w14:textId="77777777" w:rsidR="004E7DCC" w:rsidRDefault="00000000">
            <w:pPr>
              <w:pStyle w:val="TableParagraph"/>
              <w:spacing w:before="12"/>
              <w:ind w:left="107"/>
              <w:rPr>
                <w:b/>
              </w:rPr>
            </w:pPr>
            <w:r>
              <w:rPr>
                <w:b/>
                <w:spacing w:val="-2"/>
              </w:rPr>
              <w:t>Email:</w:t>
            </w:r>
          </w:p>
        </w:tc>
        <w:tc>
          <w:tcPr>
            <w:tcW w:w="6349" w:type="dxa"/>
            <w:gridSpan w:val="4"/>
          </w:tcPr>
          <w:p w14:paraId="1D1D1CA1" w14:textId="77777777" w:rsidR="004E7DCC" w:rsidRDefault="004E7D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FF7CF89" w14:textId="77777777" w:rsidR="004E7DCC" w:rsidRDefault="00000000" w:rsidP="003A1212">
      <w:pPr>
        <w:spacing w:before="250"/>
        <w:ind w:left="142" w:right="421"/>
        <w:jc w:val="both"/>
      </w:pPr>
      <w:r>
        <w:t>La beca</w:t>
      </w:r>
      <w:r>
        <w:rPr>
          <w:spacing w:val="80"/>
        </w:rPr>
        <w:t xml:space="preserve"> </w:t>
      </w:r>
      <w:r>
        <w:t xml:space="preserve">consiste en el pago de </w:t>
      </w:r>
      <w:r>
        <w:rPr>
          <w:b/>
        </w:rPr>
        <w:t xml:space="preserve">1.000,00 € brutos/mes en concepto de beca o ayuda al estudio </w:t>
      </w:r>
      <w:r>
        <w:t xml:space="preserve">que la universidad abonará con carácter mensual, en la cuenta bancaria indicada por éste, de la que será titular o </w:t>
      </w:r>
      <w:proofErr w:type="spellStart"/>
      <w:r>
        <w:t>co-titular</w:t>
      </w:r>
      <w:proofErr w:type="spellEnd"/>
      <w:r>
        <w:t>.</w:t>
      </w:r>
    </w:p>
    <w:p w14:paraId="50E19642" w14:textId="77777777" w:rsidR="004E7DCC" w:rsidRDefault="00000000" w:rsidP="003A1212">
      <w:pPr>
        <w:pStyle w:val="Textoindependiente"/>
        <w:spacing w:before="1"/>
        <w:ind w:left="142" w:right="320"/>
        <w:jc w:val="both"/>
      </w:pPr>
      <w:r>
        <w:t>Además, la Universidad de Cádiz llevará a cabo el cumplimiento de las obligaciones que,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materia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seguridad</w:t>
      </w:r>
      <w:r>
        <w:rPr>
          <w:spacing w:val="40"/>
        </w:rPr>
        <w:t xml:space="preserve"> </w:t>
      </w:r>
      <w:r>
        <w:t>social,</w:t>
      </w:r>
      <w:r>
        <w:rPr>
          <w:spacing w:val="40"/>
        </w:rPr>
        <w:t xml:space="preserve"> </w:t>
      </w:r>
      <w:r>
        <w:t>fiscal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cualquier</w:t>
      </w:r>
      <w:r>
        <w:rPr>
          <w:spacing w:val="40"/>
        </w:rPr>
        <w:t xml:space="preserve"> </w:t>
      </w:r>
      <w:r>
        <w:t>otro</w:t>
      </w:r>
      <w:r>
        <w:rPr>
          <w:spacing w:val="40"/>
        </w:rPr>
        <w:t xml:space="preserve"> </w:t>
      </w:r>
      <w:r>
        <w:t>tipo</w:t>
      </w:r>
      <w:r>
        <w:rPr>
          <w:spacing w:val="40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carácter</w:t>
      </w:r>
      <w:r>
        <w:rPr>
          <w:spacing w:val="80"/>
        </w:rPr>
        <w:t xml:space="preserve"> </w:t>
      </w:r>
      <w:r>
        <w:t>general,</w:t>
      </w:r>
      <w:r>
        <w:rPr>
          <w:spacing w:val="80"/>
        </w:rPr>
        <w:t xml:space="preserve"> </w:t>
      </w:r>
      <w:r>
        <w:t>correspondan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puedan</w:t>
      </w:r>
      <w:r>
        <w:rPr>
          <w:spacing w:val="80"/>
        </w:rPr>
        <w:t xml:space="preserve"> </w:t>
      </w:r>
      <w:r>
        <w:t>llegar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corresponder,</w:t>
      </w:r>
      <w:r>
        <w:rPr>
          <w:spacing w:val="80"/>
        </w:rPr>
        <w:t xml:space="preserve"> </w:t>
      </w:r>
      <w:r>
        <w:t>por</w:t>
      </w:r>
      <w:r>
        <w:rPr>
          <w:spacing w:val="80"/>
        </w:rPr>
        <w:t xml:space="preserve"> </w:t>
      </w:r>
      <w:r>
        <w:t>imperativo</w:t>
      </w:r>
      <w:r>
        <w:rPr>
          <w:spacing w:val="80"/>
        </w:rPr>
        <w:t xml:space="preserve"> </w:t>
      </w:r>
      <w:r>
        <w:t>legal</w:t>
      </w:r>
      <w:r>
        <w:rPr>
          <w:spacing w:val="80"/>
        </w:rPr>
        <w:t xml:space="preserve"> </w:t>
      </w:r>
      <w:r>
        <w:t xml:space="preserve">o </w:t>
      </w:r>
      <w:r>
        <w:rPr>
          <w:spacing w:val="-2"/>
        </w:rPr>
        <w:t>reglamentario.</w:t>
      </w:r>
    </w:p>
    <w:p w14:paraId="794E3EFF" w14:textId="77777777" w:rsidR="004E7DCC" w:rsidRDefault="00000000" w:rsidP="003A1212">
      <w:pPr>
        <w:pStyle w:val="Textoindependiente"/>
        <w:spacing w:before="1"/>
        <w:ind w:left="142"/>
        <w:jc w:val="both"/>
      </w:pPr>
      <w:r>
        <w:t>Estas</w:t>
      </w:r>
      <w:r>
        <w:rPr>
          <w:spacing w:val="-3"/>
        </w:rPr>
        <w:t xml:space="preserve"> </w:t>
      </w:r>
      <w:r>
        <w:t>prácticas</w:t>
      </w:r>
      <w:r>
        <w:rPr>
          <w:spacing w:val="-6"/>
        </w:rPr>
        <w:t xml:space="preserve"> </w:t>
      </w:r>
      <w:r>
        <w:t>están</w:t>
      </w:r>
      <w:r>
        <w:rPr>
          <w:spacing w:val="-3"/>
        </w:rPr>
        <w:t xml:space="preserve"> </w:t>
      </w:r>
      <w:r>
        <w:t>sujetas</w:t>
      </w:r>
      <w:r>
        <w:rPr>
          <w:spacing w:val="-3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Impuesto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Renta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Personas</w:t>
      </w:r>
      <w:r>
        <w:rPr>
          <w:spacing w:val="-2"/>
        </w:rPr>
        <w:t xml:space="preserve"> Físicas.</w:t>
      </w:r>
    </w:p>
    <w:p w14:paraId="49D3BD10" w14:textId="77777777" w:rsidR="004E7DCC" w:rsidRDefault="004E7DCC" w:rsidP="003A1212">
      <w:pPr>
        <w:pStyle w:val="Textoindependiente"/>
        <w:spacing w:before="72"/>
        <w:jc w:val="both"/>
      </w:pPr>
    </w:p>
    <w:p w14:paraId="5B08F58A" w14:textId="77777777" w:rsidR="004E7DCC" w:rsidRDefault="00000000" w:rsidP="003A1212">
      <w:pPr>
        <w:pStyle w:val="Textoindependiente"/>
        <w:spacing w:before="1"/>
        <w:ind w:left="142" w:right="320"/>
        <w:jc w:val="both"/>
      </w:pPr>
      <w:r>
        <w:t>La</w:t>
      </w:r>
      <w:r>
        <w:rPr>
          <w:spacing w:val="-3"/>
        </w:rPr>
        <w:t xml:space="preserve"> </w:t>
      </w:r>
      <w:r>
        <w:t>concesión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está</w:t>
      </w:r>
      <w:r>
        <w:rPr>
          <w:spacing w:val="-3"/>
        </w:rPr>
        <w:t xml:space="preserve"> </w:t>
      </w:r>
      <w:r>
        <w:t>beca</w:t>
      </w:r>
      <w:r>
        <w:rPr>
          <w:spacing w:val="-3"/>
        </w:rPr>
        <w:t xml:space="preserve"> </w:t>
      </w:r>
      <w:r>
        <w:t>queda</w:t>
      </w:r>
      <w:r>
        <w:rPr>
          <w:spacing w:val="-3"/>
        </w:rPr>
        <w:t xml:space="preserve"> </w:t>
      </w:r>
      <w:r>
        <w:t>supeditada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cumplimiento</w:t>
      </w:r>
      <w:r>
        <w:rPr>
          <w:spacing w:val="-3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beneficiario de las siguientes condiciones:</w:t>
      </w:r>
    </w:p>
    <w:p w14:paraId="01C08A1A" w14:textId="77777777" w:rsidR="004E7DCC" w:rsidRDefault="004E7DCC" w:rsidP="003A1212">
      <w:pPr>
        <w:pStyle w:val="Textoindependiente"/>
        <w:spacing w:before="121"/>
        <w:jc w:val="both"/>
      </w:pPr>
    </w:p>
    <w:p w14:paraId="527EA830" w14:textId="77777777" w:rsidR="004E7DCC" w:rsidRDefault="00000000" w:rsidP="003A1212">
      <w:pPr>
        <w:pStyle w:val="Prrafodelista"/>
        <w:numPr>
          <w:ilvl w:val="0"/>
          <w:numId w:val="1"/>
        </w:numPr>
        <w:tabs>
          <w:tab w:val="left" w:pos="500"/>
          <w:tab w:val="left" w:pos="502"/>
        </w:tabs>
        <w:ind w:right="434"/>
        <w:jc w:val="both"/>
        <w:rPr>
          <w:b/>
        </w:rPr>
      </w:pPr>
      <w:r>
        <w:t>Manifiesta,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cumplimiento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lo</w:t>
      </w:r>
      <w:r>
        <w:rPr>
          <w:spacing w:val="40"/>
        </w:rPr>
        <w:t xml:space="preserve"> </w:t>
      </w:r>
      <w:r>
        <w:t>establecido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convocatoria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Programa CAMPUS</w:t>
      </w:r>
      <w:r>
        <w:rPr>
          <w:spacing w:val="40"/>
        </w:rPr>
        <w:t xml:space="preserve"> </w:t>
      </w:r>
      <w:r>
        <w:t>RURAL</w:t>
      </w:r>
      <w:r>
        <w:rPr>
          <w:spacing w:val="40"/>
        </w:rPr>
        <w:t xml:space="preserve"> </w:t>
      </w:r>
      <w:r>
        <w:t>2026:</w:t>
      </w:r>
      <w:r>
        <w:rPr>
          <w:spacing w:val="40"/>
        </w:rPr>
        <w:t xml:space="preserve"> </w:t>
      </w:r>
      <w:r>
        <w:t>prácticas</w:t>
      </w:r>
      <w:r>
        <w:rPr>
          <w:spacing w:val="40"/>
        </w:rPr>
        <w:t xml:space="preserve"> </w:t>
      </w:r>
      <w:r>
        <w:t>universitarias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entornos</w:t>
      </w:r>
      <w:r>
        <w:rPr>
          <w:spacing w:val="40"/>
        </w:rPr>
        <w:t xml:space="preserve"> </w:t>
      </w:r>
      <w:r>
        <w:t>rurales,</w:t>
      </w:r>
      <w:r>
        <w:rPr>
          <w:spacing w:val="40"/>
        </w:rPr>
        <w:t xml:space="preserve"> </w:t>
      </w:r>
      <w:r>
        <w:t xml:space="preserve">su </w:t>
      </w:r>
      <w:r>
        <w:rPr>
          <w:b/>
        </w:rPr>
        <w:t>voluntad</w:t>
      </w:r>
      <w:r>
        <w:rPr>
          <w:b/>
          <w:spacing w:val="40"/>
        </w:rPr>
        <w:t xml:space="preserve"> </w:t>
      </w:r>
      <w:r>
        <w:rPr>
          <w:b/>
        </w:rPr>
        <w:t>de</w:t>
      </w:r>
      <w:r>
        <w:rPr>
          <w:b/>
          <w:spacing w:val="40"/>
        </w:rPr>
        <w:t xml:space="preserve"> </w:t>
      </w:r>
      <w:r>
        <w:rPr>
          <w:b/>
        </w:rPr>
        <w:t>aceptar</w:t>
      </w:r>
      <w:r>
        <w:rPr>
          <w:b/>
          <w:spacing w:val="32"/>
        </w:rPr>
        <w:t xml:space="preserve"> </w:t>
      </w:r>
      <w:r>
        <w:rPr>
          <w:b/>
        </w:rPr>
        <w:t>el</w:t>
      </w:r>
      <w:r>
        <w:rPr>
          <w:b/>
          <w:spacing w:val="32"/>
        </w:rPr>
        <w:t xml:space="preserve"> </w:t>
      </w:r>
      <w:r>
        <w:rPr>
          <w:b/>
        </w:rPr>
        <w:t>disfrute de la beca que le ha sido</w:t>
      </w:r>
      <w:r>
        <w:rPr>
          <w:b/>
          <w:spacing w:val="33"/>
        </w:rPr>
        <w:t xml:space="preserve"> </w:t>
      </w:r>
      <w:r>
        <w:rPr>
          <w:b/>
        </w:rPr>
        <w:t>adjudicada</w:t>
      </w:r>
      <w:r>
        <w:rPr>
          <w:b/>
          <w:spacing w:val="33"/>
        </w:rPr>
        <w:t xml:space="preserve"> </w:t>
      </w:r>
      <w:r>
        <w:rPr>
          <w:b/>
        </w:rPr>
        <w:t>y se compromete a</w:t>
      </w:r>
      <w:r>
        <w:rPr>
          <w:b/>
          <w:spacing w:val="40"/>
        </w:rPr>
        <w:t xml:space="preserve"> </w:t>
      </w:r>
      <w:r>
        <w:rPr>
          <w:b/>
        </w:rPr>
        <w:t>cumplir con las obligaciones inherentes a la misma.</w:t>
      </w:r>
    </w:p>
    <w:p w14:paraId="600721BD" w14:textId="77777777" w:rsidR="004E7DCC" w:rsidRDefault="00000000" w:rsidP="003A1212">
      <w:pPr>
        <w:pStyle w:val="Prrafodelista"/>
        <w:numPr>
          <w:ilvl w:val="0"/>
          <w:numId w:val="1"/>
        </w:numPr>
        <w:tabs>
          <w:tab w:val="left" w:pos="500"/>
          <w:tab w:val="left" w:pos="502"/>
        </w:tabs>
        <w:spacing w:before="243" w:line="237" w:lineRule="auto"/>
        <w:ind w:right="437"/>
        <w:jc w:val="both"/>
      </w:pPr>
      <w:r>
        <w:t>Cumplimiento del</w:t>
      </w:r>
      <w:r>
        <w:rPr>
          <w:spacing w:val="40"/>
        </w:rPr>
        <w:t xml:space="preserve"> </w:t>
      </w:r>
      <w:r>
        <w:t>Real Decreto 592/2014 de 11 de julio por el que se regulan las prácticas académicas externas de los estudiantes universitarios, así como de la normativa interna de la Universidad.</w:t>
      </w:r>
    </w:p>
    <w:p w14:paraId="0CA63A83" w14:textId="77777777" w:rsidR="004E7DCC" w:rsidRDefault="004E7DCC" w:rsidP="003A1212">
      <w:pPr>
        <w:pStyle w:val="Textoindependiente"/>
        <w:spacing w:before="1"/>
        <w:jc w:val="both"/>
      </w:pPr>
    </w:p>
    <w:p w14:paraId="601F67D0" w14:textId="77777777" w:rsidR="004E7DCC" w:rsidRDefault="00000000" w:rsidP="003A1212">
      <w:pPr>
        <w:pStyle w:val="Prrafodelista"/>
        <w:numPr>
          <w:ilvl w:val="0"/>
          <w:numId w:val="1"/>
        </w:numPr>
        <w:tabs>
          <w:tab w:val="left" w:pos="500"/>
          <w:tab w:val="left" w:pos="502"/>
        </w:tabs>
        <w:ind w:right="424"/>
        <w:jc w:val="both"/>
      </w:pPr>
      <w:r>
        <w:t>No</w:t>
      </w:r>
      <w:r>
        <w:rPr>
          <w:spacing w:val="80"/>
          <w:w w:val="150"/>
        </w:rPr>
        <w:t xml:space="preserve"> </w:t>
      </w:r>
      <w:r>
        <w:t>incurrir</w:t>
      </w:r>
      <w:r>
        <w:rPr>
          <w:spacing w:val="80"/>
          <w:w w:val="150"/>
        </w:rPr>
        <w:t xml:space="preserve"> </w:t>
      </w:r>
      <w:r>
        <w:t>en</w:t>
      </w:r>
      <w:r>
        <w:rPr>
          <w:spacing w:val="80"/>
          <w:w w:val="150"/>
        </w:rPr>
        <w:t xml:space="preserve"> </w:t>
      </w:r>
      <w:r>
        <w:t>ninguna</w:t>
      </w:r>
      <w:r>
        <w:rPr>
          <w:spacing w:val="80"/>
          <w:w w:val="150"/>
        </w:rPr>
        <w:t xml:space="preserve"> </w:t>
      </w:r>
      <w:r>
        <w:t>causa</w:t>
      </w:r>
      <w:r>
        <w:rPr>
          <w:spacing w:val="80"/>
          <w:w w:val="150"/>
        </w:rPr>
        <w:t xml:space="preserve"> </w:t>
      </w:r>
      <w:r>
        <w:t>de</w:t>
      </w:r>
      <w:r>
        <w:rPr>
          <w:spacing w:val="80"/>
          <w:w w:val="150"/>
        </w:rPr>
        <w:t xml:space="preserve"> </w:t>
      </w:r>
      <w:r>
        <w:t>incompatibilidad,</w:t>
      </w:r>
      <w:r>
        <w:rPr>
          <w:spacing w:val="80"/>
          <w:w w:val="150"/>
        </w:rPr>
        <w:t xml:space="preserve"> </w:t>
      </w:r>
      <w:r>
        <w:t>ni</w:t>
      </w:r>
      <w:r>
        <w:rPr>
          <w:spacing w:val="80"/>
          <w:w w:val="150"/>
        </w:rPr>
        <w:t xml:space="preserve"> </w:t>
      </w:r>
      <w:r>
        <w:t>en</w:t>
      </w:r>
      <w:r>
        <w:rPr>
          <w:spacing w:val="80"/>
          <w:w w:val="150"/>
        </w:rPr>
        <w:t xml:space="preserve"> </w:t>
      </w:r>
      <w:r>
        <w:t>ninguna</w:t>
      </w:r>
      <w:r>
        <w:rPr>
          <w:spacing w:val="80"/>
          <w:w w:val="150"/>
        </w:rPr>
        <w:t xml:space="preserve"> </w:t>
      </w:r>
      <w:r>
        <w:t>de</w:t>
      </w:r>
      <w:r>
        <w:rPr>
          <w:spacing w:val="80"/>
          <w:w w:val="150"/>
        </w:rPr>
        <w:t xml:space="preserve"> </w:t>
      </w:r>
      <w:r>
        <w:t>las prohibiciones previstas en el artículo 13 de la ley General de Subvenciones.</w:t>
      </w:r>
    </w:p>
    <w:p w14:paraId="2FDE878E" w14:textId="77777777" w:rsidR="004E7DCC" w:rsidRDefault="00000000" w:rsidP="003A1212">
      <w:pPr>
        <w:pStyle w:val="Prrafodelista"/>
        <w:numPr>
          <w:ilvl w:val="0"/>
          <w:numId w:val="1"/>
        </w:numPr>
        <w:tabs>
          <w:tab w:val="left" w:pos="500"/>
          <w:tab w:val="left" w:pos="502"/>
        </w:tabs>
        <w:spacing w:before="241"/>
        <w:ind w:right="435"/>
        <w:jc w:val="both"/>
      </w:pPr>
      <w:r>
        <w:t>Notificar, en los casos que proceda, del</w:t>
      </w:r>
      <w:r>
        <w:rPr>
          <w:spacing w:val="-1"/>
        </w:rPr>
        <w:t xml:space="preserve"> </w:t>
      </w:r>
      <w:r>
        <w:t>incumplimiento de algún requisito presente en la convocatoria durante el periodo de disfrute de la beca.</w:t>
      </w:r>
    </w:p>
    <w:p w14:paraId="1F4DA8F6" w14:textId="4470141D" w:rsidR="003A1212" w:rsidRDefault="003A1212">
      <w:pPr>
        <w:pStyle w:val="Prrafodelista"/>
        <w:sectPr w:rsidR="003A1212">
          <w:headerReference w:type="default" r:id="rId7"/>
          <w:type w:val="continuous"/>
          <w:pgSz w:w="11910" w:h="16840"/>
          <w:pgMar w:top="1660" w:right="1275" w:bottom="280" w:left="1559" w:header="452" w:footer="0" w:gutter="0"/>
          <w:pgNumType w:start="1"/>
          <w:cols w:space="720"/>
        </w:sectPr>
      </w:pPr>
    </w:p>
    <w:p w14:paraId="4EE80EBA" w14:textId="77777777" w:rsidR="003A1212" w:rsidRDefault="003A1212" w:rsidP="003A1212">
      <w:pPr>
        <w:pStyle w:val="Prrafodelista"/>
        <w:tabs>
          <w:tab w:val="left" w:pos="539"/>
          <w:tab w:val="left" w:pos="541"/>
        </w:tabs>
        <w:spacing w:before="143"/>
        <w:ind w:left="541" w:right="382" w:firstLine="0"/>
      </w:pPr>
    </w:p>
    <w:p w14:paraId="3EACEC62" w14:textId="28717AA0" w:rsidR="003A1212" w:rsidRDefault="003A1212" w:rsidP="003A1212">
      <w:pPr>
        <w:pStyle w:val="Prrafodelista"/>
        <w:numPr>
          <w:ilvl w:val="0"/>
          <w:numId w:val="1"/>
        </w:numPr>
        <w:tabs>
          <w:tab w:val="left" w:pos="500"/>
          <w:tab w:val="left" w:pos="502"/>
        </w:tabs>
        <w:spacing w:before="252"/>
        <w:ind w:right="419"/>
        <w:jc w:val="both"/>
      </w:pPr>
      <w:r>
        <w:t xml:space="preserve">Siempre que se mantenga la condición de estudiante, las prácticas al amparo del presente programa tendrán una </w:t>
      </w:r>
      <w:r>
        <w:rPr>
          <w:b/>
        </w:rPr>
        <w:t xml:space="preserve">duración de 3 meses </w:t>
      </w:r>
      <w:r>
        <w:t xml:space="preserve">que se podrán desarrollar entre el </w:t>
      </w:r>
      <w:r>
        <w:rPr>
          <w:i/>
        </w:rPr>
        <w:t>1 de junio y el 31 de octubre de 2026</w:t>
      </w:r>
      <w:r>
        <w:t xml:space="preserve">, con una dedicación </w:t>
      </w:r>
      <w:r>
        <w:rPr>
          <w:i/>
        </w:rPr>
        <w:t>horaria entre 30 y/o</w:t>
      </w:r>
      <w:r>
        <w:rPr>
          <w:i/>
          <w:spacing w:val="18"/>
        </w:rPr>
        <w:t xml:space="preserve"> </w:t>
      </w:r>
      <w:r>
        <w:rPr>
          <w:i/>
        </w:rPr>
        <w:t>35</w:t>
      </w:r>
      <w:r>
        <w:rPr>
          <w:i/>
          <w:spacing w:val="18"/>
        </w:rPr>
        <w:t xml:space="preserve"> </w:t>
      </w:r>
      <w:r>
        <w:rPr>
          <w:i/>
        </w:rPr>
        <w:t>horas</w:t>
      </w:r>
      <w:r>
        <w:rPr>
          <w:i/>
          <w:spacing w:val="18"/>
        </w:rPr>
        <w:t xml:space="preserve"> </w:t>
      </w:r>
      <w:r>
        <w:rPr>
          <w:i/>
        </w:rPr>
        <w:t>semanales</w:t>
      </w:r>
      <w:r>
        <w:rPr>
          <w:i/>
          <w:spacing w:val="19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t>horario</w:t>
      </w:r>
      <w:r>
        <w:rPr>
          <w:spacing w:val="17"/>
        </w:rPr>
        <w:t xml:space="preserve"> </w:t>
      </w:r>
      <w:r>
        <w:t>pactado</w:t>
      </w:r>
      <w:r>
        <w:rPr>
          <w:spacing w:val="17"/>
        </w:rPr>
        <w:t xml:space="preserve"> </w:t>
      </w:r>
      <w:r>
        <w:t>previamente</w:t>
      </w:r>
      <w:r>
        <w:rPr>
          <w:spacing w:val="18"/>
        </w:rPr>
        <w:t xml:space="preserve"> </w:t>
      </w:r>
      <w:r>
        <w:t>entre</w:t>
      </w:r>
      <w:r>
        <w:rPr>
          <w:spacing w:val="17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entidad</w:t>
      </w:r>
      <w:r>
        <w:rPr>
          <w:spacing w:val="18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el/la estudiante.</w:t>
      </w:r>
    </w:p>
    <w:p w14:paraId="0157B445" w14:textId="3789DB40" w:rsidR="004E7DCC" w:rsidRDefault="00000000">
      <w:pPr>
        <w:pStyle w:val="Prrafodelista"/>
        <w:numPr>
          <w:ilvl w:val="0"/>
          <w:numId w:val="1"/>
        </w:numPr>
        <w:tabs>
          <w:tab w:val="left" w:pos="539"/>
          <w:tab w:val="left" w:pos="541"/>
        </w:tabs>
        <w:spacing w:before="143"/>
        <w:ind w:left="541" w:right="382"/>
        <w:jc w:val="both"/>
      </w:pPr>
      <w:r>
        <w:t xml:space="preserve">El estudiante deberá </w:t>
      </w:r>
      <w:r>
        <w:rPr>
          <w:b/>
        </w:rPr>
        <w:t>residir en el mismo municipio en el que realice las prácticas</w:t>
      </w:r>
      <w:r>
        <w:t>, o en municipios de similares características situados a una distancia no superior a 20 km del municipio de realización de la práctica.</w:t>
      </w:r>
    </w:p>
    <w:p w14:paraId="1CAB78CF" w14:textId="77777777" w:rsidR="004E7DCC" w:rsidRDefault="00000000">
      <w:pPr>
        <w:pStyle w:val="Prrafodelista"/>
        <w:numPr>
          <w:ilvl w:val="0"/>
          <w:numId w:val="1"/>
        </w:numPr>
        <w:tabs>
          <w:tab w:val="left" w:pos="539"/>
          <w:tab w:val="left" w:pos="541"/>
        </w:tabs>
        <w:spacing w:before="201"/>
        <w:ind w:left="541" w:right="504"/>
        <w:jc w:val="both"/>
      </w:pPr>
      <w:r>
        <w:t>No mantener relación contractual de tipo laboral, de prestación de servicios o asimilable con empresa, institución o entidad alguna.</w:t>
      </w:r>
    </w:p>
    <w:p w14:paraId="79466A73" w14:textId="77777777" w:rsidR="004E7DCC" w:rsidRDefault="00000000">
      <w:pPr>
        <w:pStyle w:val="Prrafodelista"/>
        <w:numPr>
          <w:ilvl w:val="0"/>
          <w:numId w:val="1"/>
        </w:numPr>
        <w:tabs>
          <w:tab w:val="left" w:pos="539"/>
          <w:tab w:val="left" w:pos="541"/>
        </w:tabs>
        <w:spacing w:before="241"/>
        <w:ind w:left="541" w:right="384"/>
        <w:jc w:val="both"/>
      </w:pPr>
      <w:r>
        <w:t>Debido a que la práctica lleva aparejada una beca que conlleva alta en la Seguridad Social, de conformidad con el Real Decreto 1493/2011, de 24 de octubre, en caso de estudiantes extranjeros no comunitarios deberán obtener la correspondiente autorización para la realización de prácticas académicas externas remuneradas por parte de la Oficina de Extranjería.</w:t>
      </w:r>
    </w:p>
    <w:p w14:paraId="1D6EAD89" w14:textId="77777777" w:rsidR="004E7DCC" w:rsidRDefault="004E7DCC">
      <w:pPr>
        <w:pStyle w:val="Textoindependiente"/>
      </w:pPr>
    </w:p>
    <w:p w14:paraId="3A042448" w14:textId="77777777" w:rsidR="004E7DCC" w:rsidRDefault="004E7DCC">
      <w:pPr>
        <w:pStyle w:val="Textoindependiente"/>
        <w:spacing w:before="59"/>
      </w:pPr>
    </w:p>
    <w:p w14:paraId="4BF0AAE2" w14:textId="77777777" w:rsidR="004E7DCC" w:rsidRDefault="00000000">
      <w:pPr>
        <w:pStyle w:val="Ttulo1"/>
        <w:ind w:left="221" w:right="320" w:hanging="1"/>
        <w:jc w:val="left"/>
      </w:pPr>
      <w:r>
        <w:t>Es</w:t>
      </w:r>
      <w:r>
        <w:rPr>
          <w:spacing w:val="35"/>
        </w:rPr>
        <w:t xml:space="preserve"> </w:t>
      </w:r>
      <w:r>
        <w:t>imprescindible</w:t>
      </w:r>
      <w:r>
        <w:rPr>
          <w:spacing w:val="35"/>
        </w:rPr>
        <w:t xml:space="preserve"> </w:t>
      </w:r>
      <w:r>
        <w:t>cumplir</w:t>
      </w:r>
      <w:r>
        <w:rPr>
          <w:spacing w:val="36"/>
        </w:rPr>
        <w:t xml:space="preserve"> </w:t>
      </w:r>
      <w:r>
        <w:t>los</w:t>
      </w:r>
      <w:r>
        <w:rPr>
          <w:spacing w:val="35"/>
        </w:rPr>
        <w:t xml:space="preserve"> </w:t>
      </w:r>
      <w:r>
        <w:t>requisitos</w:t>
      </w:r>
      <w:r>
        <w:rPr>
          <w:spacing w:val="35"/>
        </w:rPr>
        <w:t xml:space="preserve"> </w:t>
      </w:r>
      <w:r>
        <w:t>anteriormente</w:t>
      </w:r>
      <w:r>
        <w:rPr>
          <w:spacing w:val="35"/>
        </w:rPr>
        <w:t xml:space="preserve"> </w:t>
      </w:r>
      <w:r>
        <w:t>mencionados</w:t>
      </w:r>
      <w:r>
        <w:rPr>
          <w:spacing w:val="35"/>
        </w:rPr>
        <w:t xml:space="preserve"> </w:t>
      </w:r>
      <w:r>
        <w:t>durante todo el periodo de realización de la práctica.</w:t>
      </w:r>
    </w:p>
    <w:p w14:paraId="6AD879F0" w14:textId="77777777" w:rsidR="004E7DCC" w:rsidRDefault="004E7DCC">
      <w:pPr>
        <w:pStyle w:val="Textoindependiente"/>
        <w:spacing w:before="249"/>
        <w:rPr>
          <w:b/>
        </w:rPr>
      </w:pPr>
    </w:p>
    <w:p w14:paraId="0DCAE43A" w14:textId="77777777" w:rsidR="004E7DCC" w:rsidRDefault="00000000" w:rsidP="003A1212">
      <w:pPr>
        <w:pStyle w:val="Textoindependiente"/>
        <w:tabs>
          <w:tab w:val="left" w:leader="dot" w:pos="5075"/>
        </w:tabs>
        <w:spacing w:line="628" w:lineRule="auto"/>
        <w:ind w:left="216" w:right="846"/>
      </w:pPr>
      <w:r>
        <w:t>Y</w:t>
      </w:r>
      <w:r>
        <w:rPr>
          <w:spacing w:val="-2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así</w:t>
      </w:r>
      <w:r>
        <w:rPr>
          <w:spacing w:val="-5"/>
        </w:rPr>
        <w:t xml:space="preserve"> </w:t>
      </w:r>
      <w:r>
        <w:t>conste, y</w:t>
      </w:r>
      <w:r>
        <w:rPr>
          <w:spacing w:val="-5"/>
        </w:rPr>
        <w:t xml:space="preserve"> </w:t>
      </w:r>
      <w:r>
        <w:t>surta</w:t>
      </w:r>
      <w:r>
        <w:rPr>
          <w:spacing w:val="-4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efectos</w:t>
      </w:r>
      <w:r>
        <w:rPr>
          <w:spacing w:val="-4"/>
        </w:rPr>
        <w:t xml:space="preserve"> </w:t>
      </w:r>
      <w:r>
        <w:t>oportunos,</w:t>
      </w:r>
      <w:r>
        <w:rPr>
          <w:spacing w:val="-3"/>
        </w:rPr>
        <w:t xml:space="preserve"> </w:t>
      </w:r>
      <w:r>
        <w:t>firma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documento En Cádiz, a..............de.</w:t>
      </w:r>
      <w:r>
        <w:tab/>
        <w:t>de 2026</w:t>
      </w:r>
    </w:p>
    <w:p w14:paraId="3BA2383F" w14:textId="77777777" w:rsidR="004E7DCC" w:rsidRDefault="00000000">
      <w:pPr>
        <w:pStyle w:val="Textoindependiente"/>
        <w:spacing w:line="252" w:lineRule="exact"/>
        <w:ind w:left="203"/>
      </w:pPr>
      <w:r>
        <w:rPr>
          <w:spacing w:val="-2"/>
        </w:rPr>
        <w:t>D/Dª...........................................................................................</w:t>
      </w:r>
    </w:p>
    <w:p w14:paraId="5954A50C" w14:textId="77777777" w:rsidR="004E7DCC" w:rsidRDefault="004E7DCC">
      <w:pPr>
        <w:pStyle w:val="Textoindependiente"/>
      </w:pPr>
    </w:p>
    <w:p w14:paraId="1F4CA73C" w14:textId="77777777" w:rsidR="004E7DCC" w:rsidRDefault="004E7DCC">
      <w:pPr>
        <w:pStyle w:val="Textoindependiente"/>
        <w:spacing w:before="13"/>
      </w:pPr>
    </w:p>
    <w:p w14:paraId="5AB87586" w14:textId="77777777" w:rsidR="004E7DCC" w:rsidRDefault="00000000">
      <w:pPr>
        <w:pStyle w:val="Textoindependiente"/>
        <w:spacing w:line="276" w:lineRule="auto"/>
        <w:ind w:left="116" w:right="451"/>
        <w:jc w:val="both"/>
      </w:pPr>
      <w:r>
        <w:t>La</w:t>
      </w:r>
      <w:r>
        <w:rPr>
          <w:spacing w:val="40"/>
        </w:rPr>
        <w:t xml:space="preserve"> </w:t>
      </w:r>
      <w:r>
        <w:t>aceptación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beca,</w:t>
      </w:r>
      <w:r>
        <w:rPr>
          <w:spacing w:val="40"/>
        </w:rPr>
        <w:t xml:space="preserve"> </w:t>
      </w:r>
      <w:r>
        <w:t>junto</w:t>
      </w:r>
      <w:r>
        <w:rPr>
          <w:spacing w:val="40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documentación</w:t>
      </w:r>
      <w:r>
        <w:rPr>
          <w:spacing w:val="40"/>
        </w:rPr>
        <w:t xml:space="preserve"> </w:t>
      </w:r>
      <w:r>
        <w:t>indicada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continuación, deberá</w:t>
      </w:r>
      <w:r>
        <w:rPr>
          <w:spacing w:val="80"/>
        </w:rPr>
        <w:t xml:space="preserve"> </w:t>
      </w:r>
      <w:r>
        <w:t>remitirse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la</w:t>
      </w:r>
      <w:r>
        <w:rPr>
          <w:spacing w:val="80"/>
        </w:rPr>
        <w:t xml:space="preserve"> </w:t>
      </w:r>
      <w:r>
        <w:t>unidad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prácticas</w:t>
      </w:r>
      <w:r>
        <w:rPr>
          <w:spacing w:val="80"/>
        </w:rPr>
        <w:t xml:space="preserve"> </w:t>
      </w:r>
      <w:r>
        <w:t>al</w:t>
      </w:r>
      <w:r>
        <w:rPr>
          <w:spacing w:val="80"/>
        </w:rPr>
        <w:t xml:space="preserve"> </w:t>
      </w:r>
      <w:r>
        <w:t>correo</w:t>
      </w:r>
      <w:r>
        <w:rPr>
          <w:spacing w:val="40"/>
        </w:rPr>
        <w:t xml:space="preserve"> </w:t>
      </w:r>
      <w:hyperlink r:id="rId8">
        <w:r>
          <w:t>informacion.practicas@uca.es</w:t>
        </w:r>
      </w:hyperlink>
      <w:r>
        <w:rPr>
          <w:spacing w:val="80"/>
          <w:w w:val="150"/>
        </w:rPr>
        <w:t xml:space="preserve"> </w:t>
      </w:r>
      <w:r>
        <w:t>asunto:</w:t>
      </w:r>
      <w:r>
        <w:rPr>
          <w:spacing w:val="80"/>
          <w:w w:val="150"/>
        </w:rPr>
        <w:t xml:space="preserve"> </w:t>
      </w:r>
      <w:r>
        <w:t>aceptación</w:t>
      </w:r>
      <w:r>
        <w:rPr>
          <w:spacing w:val="80"/>
          <w:w w:val="150"/>
        </w:rPr>
        <w:t xml:space="preserve"> </w:t>
      </w:r>
      <w:r>
        <w:t>campus</w:t>
      </w:r>
      <w:r>
        <w:rPr>
          <w:spacing w:val="80"/>
          <w:w w:val="150"/>
        </w:rPr>
        <w:t xml:space="preserve"> </w:t>
      </w:r>
      <w:r>
        <w:t>rural.</w:t>
      </w:r>
      <w:r>
        <w:rPr>
          <w:spacing w:val="80"/>
          <w:w w:val="150"/>
        </w:rPr>
        <w:t xml:space="preserve"> </w:t>
      </w:r>
      <w:r>
        <w:t>En</w:t>
      </w:r>
      <w:r>
        <w:rPr>
          <w:spacing w:val="80"/>
          <w:w w:val="150"/>
        </w:rPr>
        <w:t xml:space="preserve"> </w:t>
      </w:r>
      <w:r>
        <w:t>caso</w:t>
      </w:r>
      <w:r>
        <w:rPr>
          <w:spacing w:val="80"/>
          <w:w w:val="15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hacerlo,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t>considerará decaído en su derecho.</w:t>
      </w:r>
    </w:p>
    <w:p w14:paraId="71816F84" w14:textId="77777777" w:rsidR="004E7DCC" w:rsidRDefault="004E7DCC">
      <w:pPr>
        <w:pStyle w:val="Textoindependiente"/>
        <w:spacing w:before="39"/>
      </w:pPr>
    </w:p>
    <w:p w14:paraId="0DA012FE" w14:textId="541B4B79" w:rsidR="004E7DCC" w:rsidRDefault="00000000">
      <w:pPr>
        <w:pStyle w:val="Prrafodelista"/>
        <w:numPr>
          <w:ilvl w:val="1"/>
          <w:numId w:val="1"/>
        </w:numPr>
        <w:tabs>
          <w:tab w:val="left" w:pos="458"/>
        </w:tabs>
        <w:jc w:val="left"/>
        <w:rPr>
          <w:rFonts w:ascii="Calibri" w:hAnsi="Calibri"/>
        </w:rPr>
      </w:pPr>
      <w:r>
        <w:rPr>
          <w:rFonts w:ascii="Calibri" w:hAnsi="Calibri"/>
          <w:sz w:val="20"/>
        </w:rPr>
        <w:t>D</w:t>
      </w:r>
      <w:r>
        <w:rPr>
          <w:rFonts w:ascii="Calibri" w:hAnsi="Calibri"/>
        </w:rPr>
        <w:t>NI</w:t>
      </w:r>
      <w:r w:rsidR="003A1212">
        <w:rPr>
          <w:rFonts w:ascii="Calibri" w:hAnsi="Calibri"/>
        </w:rPr>
        <w:t>/NIE</w:t>
      </w:r>
      <w:r>
        <w:rPr>
          <w:rFonts w:ascii="Calibri" w:hAnsi="Calibri"/>
        </w:rPr>
        <w:t>.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Ambas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caras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misma</w:t>
      </w:r>
      <w:r>
        <w:rPr>
          <w:rFonts w:ascii="Calibri" w:hAnsi="Calibri"/>
          <w:spacing w:val="-2"/>
        </w:rPr>
        <w:t xml:space="preserve"> hoja.</w:t>
      </w:r>
    </w:p>
    <w:p w14:paraId="51054D73" w14:textId="77777777" w:rsidR="004E7DCC" w:rsidRDefault="00000000">
      <w:pPr>
        <w:pStyle w:val="Prrafodelista"/>
        <w:numPr>
          <w:ilvl w:val="1"/>
          <w:numId w:val="1"/>
        </w:numPr>
        <w:tabs>
          <w:tab w:val="left" w:pos="458"/>
        </w:tabs>
        <w:spacing w:before="135"/>
        <w:jc w:val="left"/>
        <w:rPr>
          <w:rFonts w:ascii="Calibri" w:hAnsi="Calibri"/>
        </w:rPr>
      </w:pPr>
      <w:r>
        <w:rPr>
          <w:rFonts w:ascii="Calibri" w:hAnsi="Calibri"/>
        </w:rPr>
        <w:t>Número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afiliación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Seguridad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Social.</w:t>
      </w:r>
    </w:p>
    <w:p w14:paraId="537910F0" w14:textId="77777777" w:rsidR="004E7DCC" w:rsidRDefault="00000000">
      <w:pPr>
        <w:pStyle w:val="Prrafodelista"/>
        <w:numPr>
          <w:ilvl w:val="1"/>
          <w:numId w:val="1"/>
        </w:numPr>
        <w:tabs>
          <w:tab w:val="left" w:pos="457"/>
        </w:tabs>
        <w:spacing w:before="135"/>
        <w:ind w:left="457" w:hanging="328"/>
        <w:rPr>
          <w:rFonts w:ascii="Calibri" w:hAnsi="Calibri"/>
        </w:rPr>
      </w:pPr>
      <w:proofErr w:type="spellStart"/>
      <w:r>
        <w:rPr>
          <w:rFonts w:ascii="Calibri" w:hAnsi="Calibri"/>
        </w:rPr>
        <w:t>IBAN_cuenta</w:t>
      </w:r>
      <w:proofErr w:type="spellEnd"/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bancaria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donde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es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titular/</w:t>
      </w:r>
      <w:r>
        <w:rPr>
          <w:rFonts w:ascii="Calibri" w:hAnsi="Calibri"/>
          <w:spacing w:val="-5"/>
        </w:rPr>
        <w:t xml:space="preserve"> </w:t>
      </w:r>
      <w:proofErr w:type="spellStart"/>
      <w:r>
        <w:rPr>
          <w:rFonts w:ascii="Calibri" w:hAnsi="Calibri"/>
        </w:rPr>
        <w:t>co-titular</w:t>
      </w:r>
      <w:proofErr w:type="spellEnd"/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para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el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ingreso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2"/>
        </w:rPr>
        <w:t>beca.</w:t>
      </w:r>
    </w:p>
    <w:p w14:paraId="668BB10F" w14:textId="77777777" w:rsidR="004E7DCC" w:rsidRDefault="00000000">
      <w:pPr>
        <w:pStyle w:val="Prrafodelista"/>
        <w:numPr>
          <w:ilvl w:val="1"/>
          <w:numId w:val="1"/>
        </w:numPr>
        <w:tabs>
          <w:tab w:val="left" w:pos="458"/>
        </w:tabs>
        <w:spacing w:before="132" w:line="360" w:lineRule="auto"/>
        <w:ind w:right="436"/>
        <w:rPr>
          <w:rFonts w:ascii="Calibri" w:hAnsi="Calibri"/>
        </w:rPr>
      </w:pPr>
      <w:r>
        <w:rPr>
          <w:rFonts w:ascii="Calibri" w:hAnsi="Calibri"/>
        </w:rPr>
        <w:t xml:space="preserve">Modelo 145_ IRPF. Retenciones sobre rendimientos de trabajo </w:t>
      </w:r>
      <w:r>
        <w:rPr>
          <w:rFonts w:ascii="Calibri" w:hAnsi="Calibri"/>
          <w:spacing w:val="-2"/>
        </w:rPr>
        <w:t>(</w:t>
      </w:r>
      <w:hyperlink r:id="rId9">
        <w:r>
          <w:rPr>
            <w:rFonts w:ascii="Calibri" w:hAnsi="Calibri"/>
            <w:color w:val="0000FF"/>
            <w:spacing w:val="-2"/>
            <w:u w:val="single" w:color="0000FF"/>
          </w:rPr>
          <w:t>https://www.agenciatributaria.es/static_files/Sede/Procedimiento_ayuda/G603/mod145_</w:t>
        </w:r>
      </w:hyperlink>
      <w:r>
        <w:rPr>
          <w:rFonts w:ascii="Calibri" w:hAnsi="Calibri"/>
          <w:color w:val="0000FF"/>
          <w:spacing w:val="-2"/>
        </w:rPr>
        <w:t xml:space="preserve"> </w:t>
      </w:r>
      <w:r>
        <w:rPr>
          <w:rFonts w:ascii="Calibri" w:hAnsi="Calibri"/>
          <w:color w:val="0000FF"/>
          <w:spacing w:val="-2"/>
          <w:u w:val="single" w:color="0000FF"/>
        </w:rPr>
        <w:t>es_es.pdf</w:t>
      </w:r>
      <w:r>
        <w:rPr>
          <w:rFonts w:ascii="Calibri" w:hAnsi="Calibri"/>
          <w:spacing w:val="-2"/>
        </w:rPr>
        <w:t>)</w:t>
      </w:r>
    </w:p>
    <w:sectPr w:rsidR="004E7DCC">
      <w:pgSz w:w="11910" w:h="16840"/>
      <w:pgMar w:top="1660" w:right="1275" w:bottom="280" w:left="1559" w:header="45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AC757" w14:textId="77777777" w:rsidR="00325FE5" w:rsidRDefault="00325FE5">
      <w:r>
        <w:separator/>
      </w:r>
    </w:p>
  </w:endnote>
  <w:endnote w:type="continuationSeparator" w:id="0">
    <w:p w14:paraId="35E96A56" w14:textId="77777777" w:rsidR="00325FE5" w:rsidRDefault="00325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DFDD7" w14:textId="77777777" w:rsidR="00325FE5" w:rsidRDefault="00325FE5">
      <w:r>
        <w:separator/>
      </w:r>
    </w:p>
  </w:footnote>
  <w:footnote w:type="continuationSeparator" w:id="0">
    <w:p w14:paraId="77CD2BDE" w14:textId="77777777" w:rsidR="00325FE5" w:rsidRDefault="00325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0C5F8" w14:textId="77777777" w:rsidR="004E7DCC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6160" behindDoc="1" locked="0" layoutInCell="1" allowOverlap="1" wp14:anchorId="2C580117" wp14:editId="472E9411">
          <wp:simplePos x="0" y="0"/>
          <wp:positionH relativeFrom="page">
            <wp:posOffset>1030803</wp:posOffset>
          </wp:positionH>
          <wp:positionV relativeFrom="page">
            <wp:posOffset>286791</wp:posOffset>
          </wp:positionV>
          <wp:extent cx="5669150" cy="634475"/>
          <wp:effectExtent l="0" t="0" r="0" b="0"/>
          <wp:wrapNone/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69150" cy="634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210570"/>
    <w:multiLevelType w:val="hybridMultilevel"/>
    <w:tmpl w:val="9586A9FA"/>
    <w:lvl w:ilvl="0" w:tplc="62A2524A">
      <w:start w:val="1"/>
      <w:numFmt w:val="decimal"/>
      <w:lvlText w:val="%1."/>
      <w:lvlJc w:val="left"/>
      <w:pPr>
        <w:ind w:left="50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521683A0">
      <w:numFmt w:val="bullet"/>
      <w:lvlText w:val=""/>
      <w:lvlJc w:val="left"/>
      <w:pPr>
        <w:ind w:left="458" w:hanging="32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es-ES" w:eastAsia="en-US" w:bidi="ar-SA"/>
      </w:rPr>
    </w:lvl>
    <w:lvl w:ilvl="2" w:tplc="FD9E23EC">
      <w:numFmt w:val="bullet"/>
      <w:lvlText w:val="•"/>
      <w:lvlJc w:val="left"/>
      <w:pPr>
        <w:ind w:left="1452" w:hanging="329"/>
      </w:pPr>
      <w:rPr>
        <w:rFonts w:hint="default"/>
        <w:lang w:val="es-ES" w:eastAsia="en-US" w:bidi="ar-SA"/>
      </w:rPr>
    </w:lvl>
    <w:lvl w:ilvl="3" w:tplc="727C6B7C">
      <w:numFmt w:val="bullet"/>
      <w:lvlText w:val="•"/>
      <w:lvlJc w:val="left"/>
      <w:pPr>
        <w:ind w:left="2404" w:hanging="329"/>
      </w:pPr>
      <w:rPr>
        <w:rFonts w:hint="default"/>
        <w:lang w:val="es-ES" w:eastAsia="en-US" w:bidi="ar-SA"/>
      </w:rPr>
    </w:lvl>
    <w:lvl w:ilvl="4" w:tplc="F41EBAEA">
      <w:numFmt w:val="bullet"/>
      <w:lvlText w:val="•"/>
      <w:lvlJc w:val="left"/>
      <w:pPr>
        <w:ind w:left="3357" w:hanging="329"/>
      </w:pPr>
      <w:rPr>
        <w:rFonts w:hint="default"/>
        <w:lang w:val="es-ES" w:eastAsia="en-US" w:bidi="ar-SA"/>
      </w:rPr>
    </w:lvl>
    <w:lvl w:ilvl="5" w:tplc="47502CEA">
      <w:numFmt w:val="bullet"/>
      <w:lvlText w:val="•"/>
      <w:lvlJc w:val="left"/>
      <w:pPr>
        <w:ind w:left="4309" w:hanging="329"/>
      </w:pPr>
      <w:rPr>
        <w:rFonts w:hint="default"/>
        <w:lang w:val="es-ES" w:eastAsia="en-US" w:bidi="ar-SA"/>
      </w:rPr>
    </w:lvl>
    <w:lvl w:ilvl="6" w:tplc="9CF4DB20">
      <w:numFmt w:val="bullet"/>
      <w:lvlText w:val="•"/>
      <w:lvlJc w:val="left"/>
      <w:pPr>
        <w:ind w:left="5262" w:hanging="329"/>
      </w:pPr>
      <w:rPr>
        <w:rFonts w:hint="default"/>
        <w:lang w:val="es-ES" w:eastAsia="en-US" w:bidi="ar-SA"/>
      </w:rPr>
    </w:lvl>
    <w:lvl w:ilvl="7" w:tplc="090ECE4C">
      <w:numFmt w:val="bullet"/>
      <w:lvlText w:val="•"/>
      <w:lvlJc w:val="left"/>
      <w:pPr>
        <w:ind w:left="6214" w:hanging="329"/>
      </w:pPr>
      <w:rPr>
        <w:rFonts w:hint="default"/>
        <w:lang w:val="es-ES" w:eastAsia="en-US" w:bidi="ar-SA"/>
      </w:rPr>
    </w:lvl>
    <w:lvl w:ilvl="8" w:tplc="E4C62B1E">
      <w:numFmt w:val="bullet"/>
      <w:lvlText w:val="•"/>
      <w:lvlJc w:val="left"/>
      <w:pPr>
        <w:ind w:left="7167" w:hanging="329"/>
      </w:pPr>
      <w:rPr>
        <w:rFonts w:hint="default"/>
        <w:lang w:val="es-ES" w:eastAsia="en-US" w:bidi="ar-SA"/>
      </w:rPr>
    </w:lvl>
  </w:abstractNum>
  <w:num w:numId="1" w16cid:durableId="1726444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7DCC"/>
    <w:rsid w:val="0001292F"/>
    <w:rsid w:val="00325FE5"/>
    <w:rsid w:val="003A1212"/>
    <w:rsid w:val="003A50AC"/>
    <w:rsid w:val="004E7DCC"/>
    <w:rsid w:val="00D9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519C1"/>
  <w15:docId w15:val="{D856454D-6C0E-407B-8E21-4EB0CB2A1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113" w:right="112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502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macion.practicas@uca.es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genciatributaria.es/static_files/Sede/Procedimiento_ayuda/G603/mod145_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592</Words>
  <Characters>3258</Characters>
  <Application>Microsoft Office Word</Application>
  <DocSecurity>0</DocSecurity>
  <Lines>27</Lines>
  <Paragraphs>7</Paragraphs>
  <ScaleCrop>false</ScaleCrop>
  <Company>FUNDACION ONCE</Company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ONCE</dc:creator>
  <cp:lastModifiedBy>amalio castro</cp:lastModifiedBy>
  <cp:revision>3</cp:revision>
  <dcterms:created xsi:type="dcterms:W3CDTF">2026-05-21T11:31:00Z</dcterms:created>
  <dcterms:modified xsi:type="dcterms:W3CDTF">2026-05-27T07:46:00Z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2022-06-09T00:00:00Z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2026-05-21T00:00:00Z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D:20220609094608</vt:lpwstr>
  </property>
</Properties>
</file>